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00E6E" w14:textId="77777777" w:rsidR="00011724" w:rsidRPr="00011724" w:rsidRDefault="00011724" w:rsidP="00011724">
      <w:pPr>
        <w:rPr>
          <w:b/>
          <w:bCs/>
        </w:rPr>
      </w:pPr>
      <w:r w:rsidRPr="00011724">
        <w:rPr>
          <w:b/>
          <w:bCs/>
          <w:u w:val="single"/>
        </w:rPr>
        <w:t>Well Water Usage</w:t>
      </w:r>
      <w:r w:rsidRPr="00011724">
        <w:rPr>
          <w:b/>
          <w:bCs/>
        </w:rPr>
        <w:t>:  Our water augmentation plan is a 2-part plan.  The first part is the operation and maintenance of the reservoirs for well usage. The second part is the explanation of well usage.</w:t>
      </w:r>
    </w:p>
    <w:p w14:paraId="7C767816" w14:textId="77777777" w:rsidR="00011724" w:rsidRPr="00011724" w:rsidRDefault="00011724" w:rsidP="00011724">
      <w:pPr>
        <w:rPr>
          <w:b/>
          <w:bCs/>
        </w:rPr>
      </w:pPr>
      <w:r w:rsidRPr="00011724">
        <w:rPr>
          <w:b/>
          <w:bCs/>
        </w:rPr>
        <w:t xml:space="preserve">A number of residents in our water district have asked about well water usage. Our district operates under a water decree that was established by the State. This decree states that our wells are for “domestic use for in-house purposes only”. </w:t>
      </w:r>
      <w:proofErr w:type="gramStart"/>
      <w:r w:rsidRPr="00011724">
        <w:rPr>
          <w:b/>
          <w:bCs/>
        </w:rPr>
        <w:t>Your well</w:t>
      </w:r>
      <w:proofErr w:type="gramEnd"/>
      <w:r w:rsidRPr="00011724">
        <w:rPr>
          <w:b/>
          <w:bCs/>
        </w:rPr>
        <w:t xml:space="preserve"> permit should confirm that. </w:t>
      </w:r>
    </w:p>
    <w:p w14:paraId="67E9D3EF" w14:textId="77777777" w:rsidR="00011724" w:rsidRPr="00011724" w:rsidRDefault="00011724" w:rsidP="00011724">
      <w:pPr>
        <w:rPr>
          <w:b/>
          <w:bCs/>
        </w:rPr>
      </w:pPr>
      <w:r w:rsidRPr="00011724">
        <w:rPr>
          <w:b/>
          <w:bCs/>
        </w:rPr>
        <w:t>Below is an explanation directly from the Water Resources Engineer regarding water and well usage per our Water Augmentation Plan:</w:t>
      </w:r>
    </w:p>
    <w:p w14:paraId="1074600D" w14:textId="77777777" w:rsidR="00011724" w:rsidRPr="00011724" w:rsidRDefault="00011724" w:rsidP="00011724">
      <w:pPr>
        <w:rPr>
          <w:b/>
          <w:bCs/>
        </w:rPr>
      </w:pPr>
      <w:r w:rsidRPr="00011724">
        <w:rPr>
          <w:b/>
          <w:bCs/>
          <w:i/>
          <w:iCs/>
        </w:rPr>
        <w:t>Permits to construct wells within Evergreen Meadows Units 8, 9, and 10 (a portion of which was re-</w:t>
      </w:r>
      <w:proofErr w:type="gramStart"/>
      <w:r w:rsidRPr="00011724">
        <w:rPr>
          <w:b/>
          <w:bCs/>
          <w:i/>
          <w:iCs/>
        </w:rPr>
        <w:t>platted</w:t>
      </w:r>
      <w:proofErr w:type="gramEnd"/>
      <w:r w:rsidRPr="00011724">
        <w:rPr>
          <w:b/>
          <w:bCs/>
          <w:i/>
          <w:iCs/>
        </w:rPr>
        <w:t xml:space="preserve"> as the Timbers Estates) and Evergreen Highlands Unit 5 are issued pursuant to the plan for augmentation approved by the Water Court in case no. W-7540.  Wells within these subdivisions must be operated in accordance with the terms and condition of the decree in order to remain in compliance with Colorado water law.  The decree allows the use of the wells for "domestic use for in-house purposes only, not involving irrigation."  Uses that are not considered domestic use and cannot be supplied by water from a </w:t>
      </w:r>
      <w:proofErr w:type="spellStart"/>
      <w:r w:rsidRPr="00011724">
        <w:rPr>
          <w:b/>
          <w:bCs/>
          <w:i/>
          <w:iCs/>
        </w:rPr>
        <w:t>well covered</w:t>
      </w:r>
      <w:proofErr w:type="spellEnd"/>
      <w:r w:rsidRPr="00011724">
        <w:rPr>
          <w:b/>
          <w:bCs/>
          <w:i/>
          <w:iCs/>
        </w:rPr>
        <w:t xml:space="preserve"> under the subdivision-wide augmentation plan would include the commercial use of a property as an event venue for parties or weddings; bed and breakfasts; an onsite commercial business that has employees or customers; or the use of water in a product to be sold, such as brewing beer.  In addition, the limitation to in-house purposes only would not allow for any use of water outside of the house including for the filling or refilling of hot tubs, swimming pools, or water features; the watering of animals, such as horses, that are not pets living inside the dwelling; the washing of vehicles or equipment; or for the watering or "greening up" of lawns, gardens, trees or other plants outside the home, including in a greenhouse.  General information regarding augmentation plans, including a </w:t>
      </w:r>
      <w:hyperlink r:id="rId4" w:history="1">
        <w:r w:rsidRPr="00011724">
          <w:rPr>
            <w:rStyle w:val="Hyperlink"/>
            <w:b/>
            <w:bCs/>
            <w:u w:val="none"/>
          </w:rPr>
          <w:t>Beginner's Guide to Augmentation Plans for Wells</w:t>
        </w:r>
      </w:hyperlink>
      <w:r w:rsidRPr="00011724">
        <w:rPr>
          <w:b/>
          <w:bCs/>
          <w:i/>
          <w:iCs/>
        </w:rPr>
        <w:t>, may be found on our website at </w:t>
      </w:r>
      <w:hyperlink r:id="rId5" w:history="1">
        <w:r w:rsidRPr="00011724">
          <w:rPr>
            <w:rStyle w:val="Hyperlink"/>
            <w:b/>
            <w:bCs/>
            <w:u w:val="none"/>
          </w:rPr>
          <w:t>https://dwr.colorado.gov/services/water-administration/augmentation-plans</w:t>
        </w:r>
      </w:hyperlink>
      <w:r w:rsidRPr="00011724">
        <w:rPr>
          <w:b/>
          <w:bCs/>
          <w:i/>
          <w:iCs/>
        </w:rPr>
        <w:t>.  </w:t>
      </w:r>
    </w:p>
    <w:p w14:paraId="5B959F99" w14:textId="77777777" w:rsidR="00011724" w:rsidRPr="00011724" w:rsidRDefault="00011724" w:rsidP="00011724">
      <w:pPr>
        <w:rPr>
          <w:b/>
          <w:bCs/>
        </w:rPr>
      </w:pPr>
      <w:r w:rsidRPr="00011724">
        <w:rPr>
          <w:b/>
          <w:bCs/>
        </w:rPr>
        <w:t>If you need additional information about water usage that falls outside the in-house purposes only, contact: Division Engineer, Water Division 1, phone number 970-352-8712 EXT 1204 and/or Water Resources Engineer, 303-866-3581 EXT 8249.</w:t>
      </w:r>
    </w:p>
    <w:p w14:paraId="2BBF9BD7" w14:textId="43D89E5C" w:rsidR="00DF0E03" w:rsidRPr="00011724" w:rsidRDefault="00DF0E03" w:rsidP="00011724"/>
    <w:sectPr w:rsidR="00DF0E03" w:rsidRPr="00011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03"/>
    <w:rsid w:val="00011724"/>
    <w:rsid w:val="00063669"/>
    <w:rsid w:val="00723721"/>
    <w:rsid w:val="008D5274"/>
    <w:rsid w:val="00DF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293F"/>
  <w15:chartTrackingRefBased/>
  <w15:docId w15:val="{67714933-DB23-4DB1-B0AB-84ADDF28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E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E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E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E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E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E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E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E03"/>
    <w:rPr>
      <w:rFonts w:eastAsiaTheme="majorEastAsia" w:cstheme="majorBidi"/>
      <w:color w:val="272727" w:themeColor="text1" w:themeTint="D8"/>
    </w:rPr>
  </w:style>
  <w:style w:type="paragraph" w:styleId="Title">
    <w:name w:val="Title"/>
    <w:basedOn w:val="Normal"/>
    <w:next w:val="Normal"/>
    <w:link w:val="TitleChar"/>
    <w:uiPriority w:val="10"/>
    <w:qFormat/>
    <w:rsid w:val="00DF0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E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E03"/>
    <w:pPr>
      <w:spacing w:before="160"/>
      <w:jc w:val="center"/>
    </w:pPr>
    <w:rPr>
      <w:i/>
      <w:iCs/>
      <w:color w:val="404040" w:themeColor="text1" w:themeTint="BF"/>
    </w:rPr>
  </w:style>
  <w:style w:type="character" w:customStyle="1" w:styleId="QuoteChar">
    <w:name w:val="Quote Char"/>
    <w:basedOn w:val="DefaultParagraphFont"/>
    <w:link w:val="Quote"/>
    <w:uiPriority w:val="29"/>
    <w:rsid w:val="00DF0E03"/>
    <w:rPr>
      <w:i/>
      <w:iCs/>
      <w:color w:val="404040" w:themeColor="text1" w:themeTint="BF"/>
    </w:rPr>
  </w:style>
  <w:style w:type="paragraph" w:styleId="ListParagraph">
    <w:name w:val="List Paragraph"/>
    <w:basedOn w:val="Normal"/>
    <w:uiPriority w:val="34"/>
    <w:qFormat/>
    <w:rsid w:val="00DF0E03"/>
    <w:pPr>
      <w:ind w:left="720"/>
      <w:contextualSpacing/>
    </w:pPr>
  </w:style>
  <w:style w:type="character" w:styleId="IntenseEmphasis">
    <w:name w:val="Intense Emphasis"/>
    <w:basedOn w:val="DefaultParagraphFont"/>
    <w:uiPriority w:val="21"/>
    <w:qFormat/>
    <w:rsid w:val="00DF0E03"/>
    <w:rPr>
      <w:i/>
      <w:iCs/>
      <w:color w:val="0F4761" w:themeColor="accent1" w:themeShade="BF"/>
    </w:rPr>
  </w:style>
  <w:style w:type="paragraph" w:styleId="IntenseQuote">
    <w:name w:val="Intense Quote"/>
    <w:basedOn w:val="Normal"/>
    <w:next w:val="Normal"/>
    <w:link w:val="IntenseQuoteChar"/>
    <w:uiPriority w:val="30"/>
    <w:qFormat/>
    <w:rsid w:val="00DF0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E03"/>
    <w:rPr>
      <w:i/>
      <w:iCs/>
      <w:color w:val="0F4761" w:themeColor="accent1" w:themeShade="BF"/>
    </w:rPr>
  </w:style>
  <w:style w:type="character" w:styleId="IntenseReference">
    <w:name w:val="Intense Reference"/>
    <w:basedOn w:val="DefaultParagraphFont"/>
    <w:uiPriority w:val="32"/>
    <w:qFormat/>
    <w:rsid w:val="00DF0E03"/>
    <w:rPr>
      <w:b/>
      <w:bCs/>
      <w:smallCaps/>
      <w:color w:val="0F4761" w:themeColor="accent1" w:themeShade="BF"/>
      <w:spacing w:val="5"/>
    </w:rPr>
  </w:style>
  <w:style w:type="character" w:styleId="Hyperlink">
    <w:name w:val="Hyperlink"/>
    <w:basedOn w:val="DefaultParagraphFont"/>
    <w:uiPriority w:val="99"/>
    <w:unhideWhenUsed/>
    <w:rsid w:val="00011724"/>
    <w:rPr>
      <w:color w:val="467886" w:themeColor="hyperlink"/>
      <w:u w:val="single"/>
    </w:rPr>
  </w:style>
  <w:style w:type="character" w:styleId="UnresolvedMention">
    <w:name w:val="Unresolved Mention"/>
    <w:basedOn w:val="DefaultParagraphFont"/>
    <w:uiPriority w:val="99"/>
    <w:semiHidden/>
    <w:unhideWhenUsed/>
    <w:rsid w:val="00011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wr.colorado.gov/services/water-administration/augmentation-plans" TargetMode="External"/><Relationship Id="rId4" Type="http://schemas.openxmlformats.org/officeDocument/2006/relationships/hyperlink" Target="https://drive.google.com/file/d/1cZZegZFpgwwcEEK6NkZXmK-DjcZBcevT/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Hill</dc:creator>
  <cp:keywords/>
  <dc:description/>
  <cp:lastModifiedBy>Rebecca Hill</cp:lastModifiedBy>
  <cp:revision>3</cp:revision>
  <dcterms:created xsi:type="dcterms:W3CDTF">2025-11-25T18:22:00Z</dcterms:created>
  <dcterms:modified xsi:type="dcterms:W3CDTF">2025-11-25T18:22:00Z</dcterms:modified>
</cp:coreProperties>
</file>