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D4EF" w14:textId="77777777" w:rsidR="009052CD" w:rsidRPr="003E4126" w:rsidRDefault="009052CD">
      <w:pPr>
        <w:jc w:val="center"/>
        <w:rPr>
          <w:b/>
        </w:rPr>
      </w:pPr>
      <w:r w:rsidRPr="003E4126">
        <w:rPr>
          <w:b/>
        </w:rPr>
        <w:t xml:space="preserve">MINUTES OF A </w:t>
      </w:r>
      <w:r w:rsidR="00D85A88">
        <w:rPr>
          <w:b/>
        </w:rPr>
        <w:t>REGULAR</w:t>
      </w:r>
      <w:r w:rsidRPr="003E4126">
        <w:rPr>
          <w:b/>
        </w:rPr>
        <w:t xml:space="preserve"> MEETING OF</w:t>
      </w:r>
    </w:p>
    <w:p w14:paraId="604396D6" w14:textId="77777777" w:rsidR="009052CD" w:rsidRPr="003E4126" w:rsidRDefault="009052CD">
      <w:pPr>
        <w:jc w:val="center"/>
        <w:rPr>
          <w:b/>
        </w:rPr>
      </w:pPr>
      <w:r w:rsidRPr="003E4126">
        <w:rPr>
          <w:b/>
        </w:rPr>
        <w:t>THE BOARD OF DIRECTORS OF THE</w:t>
      </w:r>
    </w:p>
    <w:p w14:paraId="1BFE6A8F" w14:textId="77777777" w:rsidR="009052CD" w:rsidRPr="003E4126" w:rsidRDefault="00607FC1">
      <w:pPr>
        <w:jc w:val="center"/>
        <w:rPr>
          <w:b/>
        </w:rPr>
      </w:pPr>
      <w:r w:rsidRPr="003E4126">
        <w:rPr>
          <w:b/>
        </w:rPr>
        <w:t>SOUTH EVERGREEN WATER</w:t>
      </w:r>
      <w:r w:rsidR="009052CD" w:rsidRPr="003E4126">
        <w:rPr>
          <w:b/>
        </w:rPr>
        <w:t xml:space="preserve"> DISTRICT</w:t>
      </w:r>
    </w:p>
    <w:p w14:paraId="0A4AA920" w14:textId="77777777" w:rsidR="009052CD" w:rsidRPr="003E4126" w:rsidRDefault="009052CD">
      <w:pPr>
        <w:jc w:val="center"/>
        <w:rPr>
          <w:b/>
        </w:rPr>
      </w:pPr>
    </w:p>
    <w:p w14:paraId="6D46D470" w14:textId="52F5E2CD" w:rsidR="009052CD" w:rsidRPr="003E4126" w:rsidRDefault="00E82380">
      <w:pPr>
        <w:jc w:val="center"/>
        <w:rPr>
          <w:b/>
        </w:rPr>
      </w:pPr>
      <w:r>
        <w:rPr>
          <w:b/>
        </w:rPr>
        <w:t>February 26</w:t>
      </w:r>
      <w:r w:rsidR="00886B8E">
        <w:rPr>
          <w:b/>
        </w:rPr>
        <w:t>, 20</w:t>
      </w:r>
      <w:r w:rsidR="00B06F88">
        <w:rPr>
          <w:b/>
        </w:rPr>
        <w:t>2</w:t>
      </w:r>
      <w:r>
        <w:rPr>
          <w:b/>
        </w:rPr>
        <w:t>4</w:t>
      </w:r>
    </w:p>
    <w:p w14:paraId="5150C625" w14:textId="77777777" w:rsidR="009052CD" w:rsidRPr="003E4126" w:rsidRDefault="009052CD">
      <w:pPr>
        <w:rPr>
          <w:b/>
        </w:rPr>
      </w:pPr>
    </w:p>
    <w:p w14:paraId="62E76599" w14:textId="3B7E2A2D" w:rsidR="009052CD" w:rsidRPr="00A82788" w:rsidRDefault="009052CD">
      <w:pPr>
        <w:jc w:val="both"/>
      </w:pPr>
      <w:r w:rsidRPr="00A82788">
        <w:t xml:space="preserve">A </w:t>
      </w:r>
      <w:r w:rsidR="00A6781C">
        <w:t>regular</w:t>
      </w:r>
      <w:r w:rsidRPr="00A82788">
        <w:t xml:space="preserve"> meeting of the Board of Directors of the </w:t>
      </w:r>
      <w:r w:rsidR="00607FC1" w:rsidRPr="00A82788">
        <w:t>South Evergreen Water</w:t>
      </w:r>
      <w:r w:rsidRPr="00A82788">
        <w:t xml:space="preserve"> District was convened o</w:t>
      </w:r>
      <w:r w:rsidR="00607FC1" w:rsidRPr="00A82788">
        <w:t xml:space="preserve">n </w:t>
      </w:r>
      <w:r w:rsidR="0056611A">
        <w:t>Mon</w:t>
      </w:r>
      <w:r w:rsidR="00D2369B">
        <w:t>day</w:t>
      </w:r>
      <w:r w:rsidRPr="00A82788">
        <w:t xml:space="preserve">, the </w:t>
      </w:r>
      <w:r w:rsidR="00E82380">
        <w:t>26</w:t>
      </w:r>
      <w:r w:rsidR="0056611A">
        <w:t>th</w:t>
      </w:r>
      <w:r w:rsidR="00F47E15" w:rsidRPr="00A82788">
        <w:t xml:space="preserve"> </w:t>
      </w:r>
      <w:r w:rsidRPr="00A82788">
        <w:t xml:space="preserve">of </w:t>
      </w:r>
      <w:r w:rsidR="00E82380">
        <w:t>February</w:t>
      </w:r>
      <w:r w:rsidRPr="00A82788">
        <w:t xml:space="preserve"> 20</w:t>
      </w:r>
      <w:r w:rsidR="00B06F88">
        <w:t>2</w:t>
      </w:r>
      <w:r w:rsidR="00E82380">
        <w:t>4</w:t>
      </w:r>
      <w:r w:rsidRPr="00A82788">
        <w:t xml:space="preserve"> at </w:t>
      </w:r>
      <w:r w:rsidR="002B57CE">
        <w:t>12</w:t>
      </w:r>
      <w:r w:rsidRPr="00A82788">
        <w:t>:</w:t>
      </w:r>
      <w:r w:rsidR="000848F6">
        <w:t>0</w:t>
      </w:r>
      <w:r w:rsidRPr="00A82788">
        <w:t xml:space="preserve">0 p.m., at </w:t>
      </w:r>
      <w:r w:rsidR="002B57CE">
        <w:t>the offices of Simonson &amp; Associates at 32045 Castle Court, Suite 103</w:t>
      </w:r>
      <w:r w:rsidR="00607FC1" w:rsidRPr="00A82788">
        <w:t>, Evergreen</w:t>
      </w:r>
      <w:r w:rsidRPr="00A82788">
        <w:t xml:space="preserve">, Colorado.  The meeting was open to the public.  </w:t>
      </w:r>
      <w:r w:rsidR="00F3215D">
        <w:t xml:space="preserve">Chairman, </w:t>
      </w:r>
      <w:r w:rsidR="00607FC1" w:rsidRPr="00A82788">
        <w:t xml:space="preserve">Louise Decker </w:t>
      </w:r>
      <w:r w:rsidRPr="00A82788">
        <w:t>presided.</w:t>
      </w:r>
    </w:p>
    <w:p w14:paraId="22FBE9D5" w14:textId="77777777" w:rsidR="009052CD" w:rsidRPr="00A82788" w:rsidRDefault="009052CD">
      <w:pPr>
        <w:jc w:val="both"/>
      </w:pPr>
    </w:p>
    <w:p w14:paraId="354665E0" w14:textId="77777777" w:rsidR="009052CD" w:rsidRPr="00A82788" w:rsidRDefault="009052CD">
      <w:pPr>
        <w:jc w:val="both"/>
        <w:rPr>
          <w:b/>
          <w:u w:val="single"/>
        </w:rPr>
      </w:pPr>
      <w:r w:rsidRPr="00A82788">
        <w:rPr>
          <w:b/>
          <w:u w:val="single"/>
        </w:rPr>
        <w:t>ATTENDANCE</w:t>
      </w:r>
      <w:r w:rsidRPr="00A82788">
        <w:rPr>
          <w:b/>
        </w:rPr>
        <w:t>:</w:t>
      </w:r>
    </w:p>
    <w:p w14:paraId="68BEFF84" w14:textId="77777777" w:rsidR="009052CD" w:rsidRPr="00A82788" w:rsidRDefault="009052CD">
      <w:pPr>
        <w:jc w:val="both"/>
        <w:rPr>
          <w:u w:val="single"/>
        </w:rPr>
      </w:pPr>
    </w:p>
    <w:p w14:paraId="025D4D30" w14:textId="77777777" w:rsidR="009052CD" w:rsidRPr="00A82788" w:rsidRDefault="009052CD">
      <w:pPr>
        <w:ind w:left="720"/>
        <w:jc w:val="both"/>
      </w:pPr>
      <w:r w:rsidRPr="00A82788">
        <w:t xml:space="preserve">Directors in attendance were: </w:t>
      </w:r>
      <w:r w:rsidRPr="00A82788">
        <w:tab/>
      </w:r>
      <w:r w:rsidRPr="00A82788">
        <w:tab/>
      </w:r>
      <w:r w:rsidR="004E7A6A" w:rsidRPr="00A82788">
        <w:tab/>
      </w:r>
      <w:r w:rsidRPr="00A82788">
        <w:t>Also in attendance were:</w:t>
      </w:r>
    </w:p>
    <w:p w14:paraId="5066E2EF" w14:textId="77777777" w:rsidR="009052CD" w:rsidRPr="00A82788" w:rsidRDefault="009052CD">
      <w:pPr>
        <w:ind w:left="1440" w:hanging="720"/>
        <w:jc w:val="both"/>
      </w:pPr>
    </w:p>
    <w:p w14:paraId="161CC305" w14:textId="77777777" w:rsidR="009052CD" w:rsidRPr="00A82788" w:rsidRDefault="00607FC1">
      <w:pPr>
        <w:ind w:left="720"/>
        <w:jc w:val="both"/>
      </w:pPr>
      <w:r w:rsidRPr="00A82788">
        <w:t>Louise Decker</w:t>
      </w:r>
      <w:r w:rsidR="009052CD" w:rsidRPr="00A82788">
        <w:t>, Chairman</w:t>
      </w:r>
      <w:r w:rsidR="004467E1">
        <w:tab/>
      </w:r>
      <w:r w:rsidR="004467E1">
        <w:tab/>
      </w:r>
      <w:r w:rsidR="009052CD" w:rsidRPr="00A82788">
        <w:tab/>
      </w:r>
      <w:r w:rsidR="00572CB3" w:rsidRPr="00A82788">
        <w:t>Nicki</w:t>
      </w:r>
      <w:r w:rsidR="007E5521" w:rsidRPr="00A82788">
        <w:t xml:space="preserve"> Simonson</w:t>
      </w:r>
    </w:p>
    <w:p w14:paraId="68725947" w14:textId="1EB17021" w:rsidR="002B5913" w:rsidRPr="00A82788" w:rsidRDefault="007C26C4">
      <w:pPr>
        <w:ind w:left="720"/>
        <w:jc w:val="both"/>
      </w:pPr>
      <w:r w:rsidRPr="00A82788">
        <w:t>W</w:t>
      </w:r>
      <w:r w:rsidR="00607FC1" w:rsidRPr="00A82788">
        <w:t>endy Moore</w:t>
      </w:r>
      <w:r w:rsidR="00607FC1" w:rsidRPr="00A82788">
        <w:tab/>
      </w:r>
      <w:r w:rsidR="007E0860" w:rsidRPr="00A82788">
        <w:tab/>
      </w:r>
      <w:r w:rsidR="007E0860" w:rsidRPr="00A82788">
        <w:tab/>
      </w:r>
      <w:r w:rsidR="007E0860" w:rsidRPr="00A82788">
        <w:tab/>
      </w:r>
      <w:r w:rsidR="006E0FDD" w:rsidRPr="00A82788">
        <w:tab/>
      </w:r>
      <w:r w:rsidR="002B57CE">
        <w:t>Rebecca Hill</w:t>
      </w:r>
      <w:r w:rsidR="007E0860" w:rsidRPr="00A82788">
        <w:tab/>
      </w:r>
      <w:r w:rsidR="00607FC1" w:rsidRPr="00A82788">
        <w:tab/>
      </w:r>
      <w:r w:rsidR="00607FC1" w:rsidRPr="00A82788">
        <w:tab/>
      </w:r>
      <w:r w:rsidR="00607FC1" w:rsidRPr="00A82788">
        <w:tab/>
      </w:r>
      <w:r w:rsidR="00607FC1" w:rsidRPr="00A82788">
        <w:tab/>
      </w:r>
    </w:p>
    <w:p w14:paraId="05D7D70E" w14:textId="6D809FC5" w:rsidR="007E5521" w:rsidRPr="00A82788" w:rsidRDefault="00B97C1D">
      <w:pPr>
        <w:ind w:left="720"/>
        <w:jc w:val="both"/>
      </w:pPr>
      <w:r w:rsidRPr="00A82788">
        <w:t>Bruce</w:t>
      </w:r>
      <w:r w:rsidR="00607FC1" w:rsidRPr="00A82788">
        <w:t xml:space="preserve"> Newell</w:t>
      </w:r>
      <w:r w:rsidR="00F47E15" w:rsidRPr="00A82788">
        <w:tab/>
      </w:r>
      <w:r w:rsidR="00F47E15" w:rsidRPr="00A82788">
        <w:tab/>
      </w:r>
      <w:r w:rsidR="00F47E15" w:rsidRPr="00A82788">
        <w:tab/>
      </w:r>
      <w:r w:rsidR="00F47E15" w:rsidRPr="00A82788">
        <w:tab/>
      </w:r>
      <w:r w:rsidR="00F47E15" w:rsidRPr="00A82788">
        <w:tab/>
      </w:r>
      <w:r w:rsidR="002B57CE">
        <w:t>Tom Moore</w:t>
      </w:r>
    </w:p>
    <w:p w14:paraId="7DE2EF9D" w14:textId="6CB157F5" w:rsidR="00FB293F" w:rsidRDefault="00B06F88" w:rsidP="00FB293F">
      <w:pPr>
        <w:ind w:left="720"/>
        <w:jc w:val="both"/>
      </w:pPr>
      <w:r>
        <w:t xml:space="preserve">Earl Waggoner </w:t>
      </w:r>
    </w:p>
    <w:p w14:paraId="6A884385" w14:textId="794F5D1F" w:rsidR="00507320" w:rsidRPr="00A82788" w:rsidRDefault="002B57CE" w:rsidP="00FB293F">
      <w:pPr>
        <w:ind w:left="720"/>
        <w:jc w:val="both"/>
      </w:pPr>
      <w:r>
        <w:t>Ann English</w:t>
      </w:r>
    </w:p>
    <w:p w14:paraId="060F64BB" w14:textId="77777777" w:rsidR="007D02C0" w:rsidRPr="00A82788" w:rsidRDefault="007D02C0">
      <w:pPr>
        <w:ind w:hanging="720"/>
        <w:jc w:val="both"/>
      </w:pPr>
    </w:p>
    <w:p w14:paraId="179815CE" w14:textId="77777777" w:rsidR="009052CD" w:rsidRPr="00A82788" w:rsidRDefault="009052CD">
      <w:pPr>
        <w:jc w:val="both"/>
        <w:rPr>
          <w:b/>
        </w:rPr>
      </w:pPr>
      <w:r w:rsidRPr="00A82788">
        <w:rPr>
          <w:b/>
          <w:u w:val="single"/>
        </w:rPr>
        <w:t>ADMINISTRATIVE MATTERS</w:t>
      </w:r>
      <w:r w:rsidRPr="00A82788">
        <w:rPr>
          <w:b/>
        </w:rPr>
        <w:t>:</w:t>
      </w:r>
    </w:p>
    <w:p w14:paraId="40893855" w14:textId="77777777" w:rsidR="009052CD" w:rsidRPr="00A82788" w:rsidRDefault="009052CD">
      <w:pPr>
        <w:jc w:val="both"/>
        <w:rPr>
          <w:u w:val="single"/>
        </w:rPr>
      </w:pPr>
    </w:p>
    <w:p w14:paraId="6B42ED11" w14:textId="3AE3A53D" w:rsidR="0071787B" w:rsidRPr="00A82788" w:rsidRDefault="0071787B" w:rsidP="0071787B">
      <w:pPr>
        <w:ind w:left="720"/>
        <w:jc w:val="both"/>
      </w:pPr>
      <w:r w:rsidRPr="00A82788">
        <w:rPr>
          <w:u w:val="single"/>
        </w:rPr>
        <w:t>Disclosures of Conflicts of Interest</w:t>
      </w:r>
      <w:r w:rsidRPr="00A82788">
        <w:t xml:space="preserve">:  There were no conflicts of interest. </w:t>
      </w:r>
      <w:r w:rsidR="00F050D0">
        <w:t xml:space="preserve"> </w:t>
      </w:r>
    </w:p>
    <w:p w14:paraId="018D9D5D" w14:textId="77777777" w:rsidR="0071787B" w:rsidRPr="00A82788" w:rsidRDefault="0071787B" w:rsidP="0071787B">
      <w:pPr>
        <w:ind w:left="720"/>
        <w:jc w:val="both"/>
      </w:pPr>
      <w:r w:rsidRPr="00A82788">
        <w:t xml:space="preserve"> </w:t>
      </w:r>
    </w:p>
    <w:p w14:paraId="30DAB9C0" w14:textId="3BF81C63" w:rsidR="0071787B" w:rsidRDefault="0071787B" w:rsidP="0071787B">
      <w:pPr>
        <w:ind w:left="720"/>
        <w:jc w:val="both"/>
      </w:pPr>
      <w:r w:rsidRPr="00A82788">
        <w:rPr>
          <w:u w:val="single"/>
        </w:rPr>
        <w:t>Public Forum</w:t>
      </w:r>
      <w:r w:rsidRPr="00A82788">
        <w:t xml:space="preserve">:  </w:t>
      </w:r>
      <w:r w:rsidR="00E82380">
        <w:t>One member</w:t>
      </w:r>
      <w:r w:rsidR="002B57CE">
        <w:t xml:space="preserve"> of the public w</w:t>
      </w:r>
      <w:r w:rsidR="00E82380">
        <w:t>as</w:t>
      </w:r>
      <w:r w:rsidR="002B57CE">
        <w:t xml:space="preserve"> in attendance, however, no comments were presented</w:t>
      </w:r>
      <w:r w:rsidR="00DD1569">
        <w:t xml:space="preserve"> to the Board for review</w:t>
      </w:r>
      <w:r w:rsidR="001F2366">
        <w:t>.</w:t>
      </w:r>
    </w:p>
    <w:p w14:paraId="60796A67" w14:textId="2CF3E40F" w:rsidR="00E07B84" w:rsidRDefault="00E07B84" w:rsidP="0071787B">
      <w:pPr>
        <w:ind w:left="720"/>
        <w:jc w:val="both"/>
      </w:pPr>
    </w:p>
    <w:p w14:paraId="16CB712B" w14:textId="2E65621F" w:rsidR="0068318C" w:rsidRDefault="00A6781C" w:rsidP="0071787B">
      <w:pPr>
        <w:ind w:left="720"/>
        <w:jc w:val="both"/>
      </w:pPr>
      <w:r>
        <w:rPr>
          <w:u w:val="single"/>
        </w:rPr>
        <w:t>Minutes</w:t>
      </w:r>
      <w:r>
        <w:t xml:space="preserve">:  </w:t>
      </w:r>
      <w:r w:rsidR="00C33243">
        <w:t xml:space="preserve">The </w:t>
      </w:r>
      <w:r w:rsidR="00E82380">
        <w:t>December 4</w:t>
      </w:r>
      <w:r w:rsidR="00FB293F">
        <w:t>, 20</w:t>
      </w:r>
      <w:r w:rsidR="00B06F88">
        <w:t>2</w:t>
      </w:r>
      <w:r w:rsidR="00BD1BF4">
        <w:t>3</w:t>
      </w:r>
      <w:r w:rsidR="00FB293F">
        <w:t xml:space="preserve"> </w:t>
      </w:r>
      <w:r w:rsidR="00C33243">
        <w:t>m</w:t>
      </w:r>
      <w:r w:rsidR="00FB293F">
        <w:t xml:space="preserve">inutes </w:t>
      </w:r>
      <w:r w:rsidR="00652034">
        <w:t xml:space="preserve">were </w:t>
      </w:r>
      <w:r w:rsidR="00FB293F">
        <w:t xml:space="preserve">approved upon motion by </w:t>
      </w:r>
      <w:r w:rsidR="00BD1BF4">
        <w:t>Earl Waggoner</w:t>
      </w:r>
      <w:r w:rsidR="0003675D">
        <w:t xml:space="preserve"> and </w:t>
      </w:r>
      <w:r w:rsidR="003F4092">
        <w:t xml:space="preserve">second by </w:t>
      </w:r>
      <w:r w:rsidR="00507320">
        <w:t>Bruce Newell</w:t>
      </w:r>
      <w:r>
        <w:t>.</w:t>
      </w:r>
      <w:r w:rsidR="00FB293F">
        <w:t xml:space="preserve"> </w:t>
      </w:r>
    </w:p>
    <w:p w14:paraId="145511DF" w14:textId="77777777" w:rsidR="00BD1BF4" w:rsidRDefault="00BD1BF4" w:rsidP="0071787B">
      <w:pPr>
        <w:ind w:left="720"/>
        <w:jc w:val="both"/>
      </w:pPr>
    </w:p>
    <w:p w14:paraId="4BAA9BE2" w14:textId="77777777" w:rsidR="00FE7015" w:rsidRDefault="00BD1BF4" w:rsidP="00BD1BF4">
      <w:pPr>
        <w:ind w:left="720"/>
        <w:jc w:val="both"/>
      </w:pPr>
      <w:r>
        <w:rPr>
          <w:u w:val="single"/>
        </w:rPr>
        <w:t>2024 Sunshine Resolution No. 1</w:t>
      </w:r>
      <w:r>
        <w:t xml:space="preserve">: 2024 Sunshine Resolution No. 1 was approved upon motion by Wendy Moore and second by Earl Waggoner. </w:t>
      </w:r>
    </w:p>
    <w:p w14:paraId="43566F9D" w14:textId="77777777" w:rsidR="00FE7015" w:rsidRDefault="00FE7015" w:rsidP="00BD1BF4">
      <w:pPr>
        <w:ind w:left="720"/>
        <w:jc w:val="both"/>
      </w:pPr>
    </w:p>
    <w:p w14:paraId="7C576F2B" w14:textId="77777777" w:rsidR="00FE7015" w:rsidRDefault="00FE7015" w:rsidP="007077B2">
      <w:pPr>
        <w:jc w:val="both"/>
        <w:rPr>
          <w:b/>
          <w:u w:val="single"/>
        </w:rPr>
      </w:pPr>
    </w:p>
    <w:p w14:paraId="2DDC6D1B" w14:textId="52400046" w:rsidR="007077B2" w:rsidRDefault="007077B2" w:rsidP="007077B2">
      <w:pPr>
        <w:jc w:val="both"/>
        <w:rPr>
          <w:b/>
        </w:rPr>
      </w:pPr>
      <w:r w:rsidRPr="00A82788">
        <w:rPr>
          <w:b/>
          <w:u w:val="single"/>
        </w:rPr>
        <w:t>ENGINEERING &amp; MAINTENANCE MATTERS</w:t>
      </w:r>
      <w:r w:rsidRPr="00A82788">
        <w:rPr>
          <w:b/>
        </w:rPr>
        <w:t>:</w:t>
      </w:r>
    </w:p>
    <w:p w14:paraId="7C52725B" w14:textId="77777777" w:rsidR="007077B2" w:rsidRPr="00A82788" w:rsidRDefault="007077B2" w:rsidP="007077B2">
      <w:pPr>
        <w:jc w:val="both"/>
        <w:rPr>
          <w:b/>
        </w:rPr>
      </w:pPr>
    </w:p>
    <w:p w14:paraId="3B811623" w14:textId="74CBFB3D" w:rsidR="00063B95" w:rsidRDefault="00012CCC" w:rsidP="00063B95">
      <w:pPr>
        <w:ind w:left="720"/>
      </w:pPr>
      <w:r>
        <w:t>There is a concern that the tape-grass</w:t>
      </w:r>
      <w:r w:rsidR="00BE18B7">
        <w:t xml:space="preserve"> continues to grow</w:t>
      </w:r>
      <w:r>
        <w:t xml:space="preserve"> in reservoir #3 and could block the pipe.  Nicki Simonson is reaching out to </w:t>
      </w:r>
      <w:r w:rsidR="00691F1E">
        <w:t xml:space="preserve">an </w:t>
      </w:r>
      <w:r>
        <w:t>environmental contractor that specializ</w:t>
      </w:r>
      <w:r w:rsidR="00BE18B7">
        <w:t>e</w:t>
      </w:r>
      <w:r w:rsidR="00691F1E">
        <w:t xml:space="preserve">s </w:t>
      </w:r>
      <w:r>
        <w:t xml:space="preserve">in this type of mitigation to get a quote.   </w:t>
      </w:r>
    </w:p>
    <w:p w14:paraId="1C576E8F" w14:textId="77777777" w:rsidR="00012CCC" w:rsidRPr="003A391C" w:rsidRDefault="00012CCC" w:rsidP="00063B95">
      <w:pPr>
        <w:ind w:left="720"/>
      </w:pPr>
    </w:p>
    <w:p w14:paraId="0623C727" w14:textId="7B9A6F0E" w:rsidR="00063B95" w:rsidRDefault="00063B95" w:rsidP="00063B95">
      <w:pPr>
        <w:ind w:left="720"/>
      </w:pPr>
      <w:r w:rsidRPr="003A391C">
        <w:t xml:space="preserve">It is recommended that the flume box, that was purchased during the reservoir #4 liner repair, be installed after the 2024 priority fills are completed along with approximately 100 yards of ditch repair directly upstream from the flume location. </w:t>
      </w:r>
      <w:r w:rsidR="00BE18B7">
        <w:t>Drawings are already complete for this project.</w:t>
      </w:r>
      <w:r w:rsidR="00012CCC">
        <w:t xml:space="preserve"> </w:t>
      </w:r>
    </w:p>
    <w:p w14:paraId="2F639743" w14:textId="77777777" w:rsidR="00E47FE3" w:rsidRPr="003A391C" w:rsidRDefault="00E47FE3" w:rsidP="00063B95">
      <w:pPr>
        <w:ind w:left="720"/>
      </w:pPr>
    </w:p>
    <w:p w14:paraId="259BD6CC" w14:textId="566F7778" w:rsidR="00063B95" w:rsidRDefault="00012CCC" w:rsidP="00063B95">
      <w:pPr>
        <w:ind w:left="720"/>
      </w:pPr>
      <w:r>
        <w:t>R</w:t>
      </w:r>
      <w:r w:rsidR="00063B95" w:rsidRPr="003A391C">
        <w:t>epair</w:t>
      </w:r>
      <w:r>
        <w:t xml:space="preserve"> is also needed at</w:t>
      </w:r>
      <w:r w:rsidR="00063B95" w:rsidRPr="003A391C">
        <w:t xml:space="preserve"> the eroded stream side east dike wall on reservoir #3 and the replacement of warped weirs in boxes on reservoirs #2 and #3</w:t>
      </w:r>
      <w:r>
        <w:t>, although this is not critical at this time</w:t>
      </w:r>
      <w:r w:rsidR="00063B95" w:rsidRPr="003A391C">
        <w:t xml:space="preserve">.  Lining the dike banks surrounding the reservoir should be a future consideration only if an increase in longer term water storage is deemed necessary. </w:t>
      </w:r>
    </w:p>
    <w:p w14:paraId="0E33AA67" w14:textId="77777777" w:rsidR="00063B95" w:rsidRPr="003A391C" w:rsidRDefault="00063B95" w:rsidP="00063B95">
      <w:pPr>
        <w:ind w:left="720"/>
      </w:pPr>
    </w:p>
    <w:p w14:paraId="48EAF3EA" w14:textId="77777777" w:rsidR="007077B2" w:rsidRPr="00356AFE" w:rsidRDefault="007077B2" w:rsidP="007077B2">
      <w:pPr>
        <w:pStyle w:val="NoSpacing"/>
        <w:ind w:left="720"/>
        <w:jc w:val="both"/>
        <w:rPr>
          <w:bCs/>
        </w:rPr>
      </w:pPr>
    </w:p>
    <w:p w14:paraId="789C37D7" w14:textId="77777777" w:rsidR="007077B2" w:rsidRDefault="007077B2" w:rsidP="007077B2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480" w:lineRule="auto"/>
        <w:rPr>
          <w:b/>
        </w:rPr>
      </w:pPr>
      <w:r w:rsidRPr="000E4717">
        <w:rPr>
          <w:b/>
          <w:u w:val="single"/>
        </w:rPr>
        <w:t>FINANCIAL</w:t>
      </w:r>
      <w:r>
        <w:rPr>
          <w:b/>
          <w:u w:val="single"/>
        </w:rPr>
        <w:t xml:space="preserve"> MATTER</w:t>
      </w:r>
      <w:r w:rsidRPr="000E4717">
        <w:rPr>
          <w:b/>
          <w:u w:val="single"/>
        </w:rPr>
        <w:t>S</w:t>
      </w:r>
      <w:r w:rsidRPr="00794718">
        <w:rPr>
          <w:b/>
        </w:rPr>
        <w:t>:</w:t>
      </w:r>
    </w:p>
    <w:p w14:paraId="1C171929" w14:textId="5D812B95" w:rsidR="007077B2" w:rsidRDefault="00012CCC" w:rsidP="007077B2">
      <w:pPr>
        <w:pStyle w:val="NoSpacing"/>
        <w:ind w:left="720"/>
        <w:jc w:val="both"/>
      </w:pPr>
      <w:r>
        <w:t>Ann English</w:t>
      </w:r>
      <w:r w:rsidR="00A579A8">
        <w:t xml:space="preserve"> </w:t>
      </w:r>
      <w:r w:rsidR="007077B2">
        <w:t xml:space="preserve">moved to ratify the approval of the </w:t>
      </w:r>
      <w:r>
        <w:t>December</w:t>
      </w:r>
      <w:r w:rsidR="00A579A8">
        <w:t xml:space="preserve"> 1</w:t>
      </w:r>
      <w:r w:rsidR="007077B2">
        <w:t>, 202</w:t>
      </w:r>
      <w:r w:rsidR="0088666A">
        <w:t>3</w:t>
      </w:r>
      <w:r w:rsidR="007077B2">
        <w:t xml:space="preserve"> through </w:t>
      </w:r>
      <w:r>
        <w:t>January 31, 2024</w:t>
      </w:r>
      <w:r w:rsidR="007077B2">
        <w:t xml:space="preserve"> disbursements. </w:t>
      </w:r>
      <w:r w:rsidR="00F17705">
        <w:t xml:space="preserve">Bruce Newell </w:t>
      </w:r>
      <w:r w:rsidR="007077B2">
        <w:t>seconded the motion, and it was approved.</w:t>
      </w:r>
    </w:p>
    <w:p w14:paraId="4C1AC3DE" w14:textId="77777777" w:rsidR="00F17705" w:rsidRDefault="00F17705" w:rsidP="007077B2">
      <w:pPr>
        <w:pStyle w:val="NoSpacing"/>
        <w:ind w:left="720"/>
        <w:jc w:val="both"/>
      </w:pPr>
    </w:p>
    <w:p w14:paraId="56A167CD" w14:textId="049FF346" w:rsidR="00F17705" w:rsidRDefault="00F17705" w:rsidP="007077B2">
      <w:pPr>
        <w:pStyle w:val="NoSpacing"/>
        <w:ind w:left="720"/>
        <w:jc w:val="both"/>
      </w:pPr>
      <w:r>
        <w:t>Earl Waggoner then moved to approve the February</w:t>
      </w:r>
      <w:r w:rsidR="00520FEC">
        <w:t xml:space="preserve"> 1 through February 29</w:t>
      </w:r>
      <w:r>
        <w:t>, 2024 disbursements which were approved upon second by Ann English.</w:t>
      </w:r>
    </w:p>
    <w:p w14:paraId="75DBB0FC" w14:textId="77777777" w:rsidR="0088666A" w:rsidRDefault="0088666A" w:rsidP="007077B2">
      <w:pPr>
        <w:pStyle w:val="NoSpacing"/>
        <w:ind w:left="720"/>
        <w:jc w:val="both"/>
      </w:pPr>
    </w:p>
    <w:p w14:paraId="0ED18BBF" w14:textId="5DFA1E84" w:rsidR="0088666A" w:rsidRDefault="00F17705" w:rsidP="007077B2">
      <w:pPr>
        <w:pStyle w:val="NoSpacing"/>
        <w:ind w:left="720"/>
        <w:jc w:val="both"/>
      </w:pPr>
      <w:r>
        <w:t>Earl Waggoner</w:t>
      </w:r>
      <w:r w:rsidR="0088666A">
        <w:t xml:space="preserve"> moved to approve the financials for the period ending </w:t>
      </w:r>
      <w:r>
        <w:t xml:space="preserve">December </w:t>
      </w:r>
      <w:r w:rsidR="0088666A">
        <w:t xml:space="preserve"> 31, 2023.  The motion was approved upon second by Ann English.</w:t>
      </w:r>
      <w:r>
        <w:t xml:space="preserve">  An audit exemption has been completed.</w:t>
      </w:r>
    </w:p>
    <w:p w14:paraId="3D2CFCA8" w14:textId="77777777" w:rsidR="007077B2" w:rsidRDefault="007077B2" w:rsidP="007077B2">
      <w:pPr>
        <w:pStyle w:val="NoSpacing"/>
        <w:ind w:left="720"/>
        <w:jc w:val="both"/>
      </w:pPr>
    </w:p>
    <w:p w14:paraId="51DDC218" w14:textId="7AB5C18C" w:rsidR="00FE7015" w:rsidRDefault="00FE7015" w:rsidP="007077B2">
      <w:pPr>
        <w:jc w:val="both"/>
        <w:rPr>
          <w:b/>
          <w:u w:val="single"/>
        </w:rPr>
      </w:pPr>
      <w:r>
        <w:rPr>
          <w:b/>
          <w:u w:val="single"/>
        </w:rPr>
        <w:t>AUD</w:t>
      </w:r>
      <w:r w:rsidR="00217394">
        <w:rPr>
          <w:b/>
          <w:u w:val="single"/>
        </w:rPr>
        <w:t>I</w:t>
      </w:r>
      <w:r>
        <w:rPr>
          <w:b/>
          <w:u w:val="single"/>
        </w:rPr>
        <w:t>T</w:t>
      </w:r>
    </w:p>
    <w:p w14:paraId="1F2B1271" w14:textId="77777777" w:rsidR="00FE7015" w:rsidRDefault="00FE7015" w:rsidP="007077B2">
      <w:pPr>
        <w:jc w:val="both"/>
        <w:rPr>
          <w:b/>
          <w:u w:val="single"/>
        </w:rPr>
      </w:pPr>
    </w:p>
    <w:p w14:paraId="526F3A63" w14:textId="1487C28D" w:rsidR="00FE7015" w:rsidRPr="00F050D0" w:rsidRDefault="00FE7015" w:rsidP="00FE7015">
      <w:pPr>
        <w:ind w:left="720"/>
        <w:jc w:val="both"/>
      </w:pPr>
      <w:r>
        <w:rPr>
          <w:u w:val="single"/>
        </w:rPr>
        <w:t xml:space="preserve">2024 </w:t>
      </w:r>
      <w:r>
        <w:rPr>
          <w:u w:val="single"/>
        </w:rPr>
        <w:t>Resolution for Exemption from Audit for Fiscal Year 2023 – No.</w:t>
      </w:r>
      <w:r w:rsidRPr="00FE7015">
        <w:rPr>
          <w:u w:val="single"/>
        </w:rPr>
        <w:t xml:space="preserve"> 2</w:t>
      </w:r>
      <w:r>
        <w:rPr>
          <w:u w:val="single"/>
        </w:rPr>
        <w:t>:</w:t>
      </w:r>
      <w:r w:rsidRPr="00FE7015">
        <w:t xml:space="preserve"> </w:t>
      </w:r>
      <w:r>
        <w:t xml:space="preserve"> </w:t>
      </w:r>
      <w:r w:rsidRPr="00FE7015">
        <w:t>2024</w:t>
      </w:r>
      <w:r>
        <w:t xml:space="preserve"> </w:t>
      </w:r>
      <w:r>
        <w:t>Resolution No 2. w</w:t>
      </w:r>
      <w:r>
        <w:t xml:space="preserve">as approved upon motion by </w:t>
      </w:r>
      <w:r>
        <w:t xml:space="preserve">Ann English </w:t>
      </w:r>
      <w:r>
        <w:t>and second by</w:t>
      </w:r>
      <w:r>
        <w:t xml:space="preserve"> Bruce Newell</w:t>
      </w:r>
      <w:r>
        <w:t xml:space="preserve">.  </w:t>
      </w:r>
    </w:p>
    <w:p w14:paraId="2F99B3A5" w14:textId="77777777" w:rsidR="00FE7015" w:rsidRDefault="00FE7015" w:rsidP="007077B2">
      <w:pPr>
        <w:jc w:val="both"/>
        <w:rPr>
          <w:b/>
          <w:u w:val="single"/>
        </w:rPr>
      </w:pPr>
    </w:p>
    <w:p w14:paraId="6E9D9D2D" w14:textId="77777777" w:rsidR="00FE7015" w:rsidRDefault="00FE7015" w:rsidP="007077B2">
      <w:pPr>
        <w:jc w:val="both"/>
        <w:rPr>
          <w:b/>
          <w:u w:val="single"/>
        </w:rPr>
      </w:pPr>
    </w:p>
    <w:p w14:paraId="28C7432B" w14:textId="368D87C0" w:rsidR="007077B2" w:rsidRPr="00A82788" w:rsidRDefault="007077B2" w:rsidP="007077B2">
      <w:pPr>
        <w:jc w:val="both"/>
        <w:rPr>
          <w:b/>
        </w:rPr>
      </w:pPr>
      <w:r w:rsidRPr="00A82788">
        <w:rPr>
          <w:b/>
          <w:u w:val="single"/>
        </w:rPr>
        <w:t>OTHER BUSINESS</w:t>
      </w:r>
      <w:r w:rsidRPr="00A82788">
        <w:rPr>
          <w:b/>
        </w:rPr>
        <w:t>:</w:t>
      </w:r>
    </w:p>
    <w:p w14:paraId="7F688276" w14:textId="77777777" w:rsidR="007077B2" w:rsidRDefault="007077B2" w:rsidP="007077B2">
      <w:pPr>
        <w:pStyle w:val="NoSpacing"/>
        <w:ind w:left="720"/>
        <w:jc w:val="both"/>
      </w:pPr>
    </w:p>
    <w:p w14:paraId="2D6FB927" w14:textId="0EB05694" w:rsidR="009052CD" w:rsidRPr="00A82788" w:rsidRDefault="003D370F" w:rsidP="00652034">
      <w:pPr>
        <w:pStyle w:val="NoSpacing"/>
        <w:ind w:left="720"/>
        <w:jc w:val="both"/>
      </w:pPr>
      <w:r w:rsidRPr="00A82788">
        <w:rPr>
          <w:u w:val="single"/>
        </w:rPr>
        <w:t>Adjournment</w:t>
      </w:r>
      <w:r w:rsidRPr="00A82788">
        <w:t xml:space="preserve">:  </w:t>
      </w:r>
      <w:r w:rsidR="009052CD" w:rsidRPr="00A82788">
        <w:t xml:space="preserve">There being no other business, </w:t>
      </w:r>
      <w:r w:rsidR="00515EA5">
        <w:t>Chairman</w:t>
      </w:r>
      <w:r w:rsidR="009052CD" w:rsidRPr="00A82788">
        <w:t xml:space="preserve">, </w:t>
      </w:r>
      <w:r w:rsidR="0075579D" w:rsidRPr="00A82788">
        <w:t>Louise Decker</w:t>
      </w:r>
      <w:r w:rsidR="009052CD" w:rsidRPr="00A82788">
        <w:t>, adjourned the meeting</w:t>
      </w:r>
      <w:r w:rsidR="00D331E2">
        <w:t xml:space="preserve"> at </w:t>
      </w:r>
      <w:r w:rsidR="0088666A">
        <w:t>12</w:t>
      </w:r>
      <w:r w:rsidR="00E82380">
        <w:t>:57</w:t>
      </w:r>
      <w:r w:rsidR="00794718">
        <w:t xml:space="preserve"> </w:t>
      </w:r>
      <w:r w:rsidR="00D331E2">
        <w:t>p</w:t>
      </w:r>
      <w:r w:rsidR="00794718">
        <w:t>.</w:t>
      </w:r>
      <w:r w:rsidR="00D331E2">
        <w:t>m</w:t>
      </w:r>
      <w:r w:rsidR="009052CD" w:rsidRPr="00A82788">
        <w:t>.</w:t>
      </w:r>
    </w:p>
    <w:p w14:paraId="321EC896" w14:textId="77777777" w:rsidR="009052CD" w:rsidRPr="00A82788" w:rsidRDefault="009052CD">
      <w:pPr>
        <w:ind w:left="5040" w:hanging="720"/>
        <w:jc w:val="both"/>
      </w:pPr>
    </w:p>
    <w:p w14:paraId="6201FDE7" w14:textId="77777777" w:rsidR="009052CD" w:rsidRPr="00A82788" w:rsidRDefault="009052CD">
      <w:pPr>
        <w:ind w:left="5040" w:hanging="720"/>
        <w:jc w:val="both"/>
      </w:pPr>
    </w:p>
    <w:p w14:paraId="017677D7" w14:textId="77777777" w:rsidR="009052CD" w:rsidRPr="00A82788" w:rsidRDefault="009052CD">
      <w:pPr>
        <w:ind w:left="5040" w:hanging="720"/>
        <w:jc w:val="both"/>
      </w:pPr>
      <w:r w:rsidRPr="00A82788">
        <w:t>Respectfully submitted,</w:t>
      </w:r>
    </w:p>
    <w:p w14:paraId="38E01C51" w14:textId="77777777" w:rsidR="009052CD" w:rsidRPr="00A82788" w:rsidRDefault="009052CD">
      <w:pPr>
        <w:ind w:left="5040" w:hanging="720"/>
        <w:jc w:val="both"/>
      </w:pPr>
    </w:p>
    <w:p w14:paraId="5E7863B7" w14:textId="77777777" w:rsidR="0088666A" w:rsidRDefault="0088666A">
      <w:pPr>
        <w:ind w:left="5040" w:hanging="720"/>
        <w:jc w:val="both"/>
      </w:pPr>
    </w:p>
    <w:p w14:paraId="28CB394F" w14:textId="0D3FAA64" w:rsidR="009052CD" w:rsidRPr="00A82788" w:rsidRDefault="009052CD">
      <w:pPr>
        <w:ind w:left="5040" w:hanging="720"/>
        <w:jc w:val="both"/>
      </w:pPr>
      <w:r w:rsidRPr="00A82788">
        <w:rPr>
          <w:u w:val="single"/>
        </w:rPr>
        <w:tab/>
      </w:r>
      <w:r w:rsidRPr="00A82788">
        <w:rPr>
          <w:u w:val="single"/>
        </w:rPr>
        <w:tab/>
      </w:r>
      <w:r w:rsidRPr="00A82788">
        <w:rPr>
          <w:u w:val="single"/>
        </w:rPr>
        <w:tab/>
      </w:r>
      <w:r w:rsidRPr="00A82788">
        <w:rPr>
          <w:u w:val="single"/>
        </w:rPr>
        <w:tab/>
      </w:r>
      <w:r w:rsidRPr="00A82788">
        <w:rPr>
          <w:u w:val="single"/>
        </w:rPr>
        <w:tab/>
      </w:r>
      <w:r w:rsidRPr="00A82788">
        <w:rPr>
          <w:u w:val="single"/>
        </w:rPr>
        <w:tab/>
      </w:r>
    </w:p>
    <w:p w14:paraId="176244F2" w14:textId="347984A9" w:rsidR="009052CD" w:rsidRPr="00A82788" w:rsidRDefault="00B75565">
      <w:pPr>
        <w:ind w:left="5040" w:hanging="720"/>
        <w:jc w:val="both"/>
      </w:pPr>
      <w:r>
        <w:t>Wendy Moore</w:t>
      </w:r>
      <w:r w:rsidR="00045C27" w:rsidRPr="00A82788">
        <w:t>,</w:t>
      </w:r>
      <w:r w:rsidR="008255D3" w:rsidRPr="00A82788">
        <w:t xml:space="preserve"> </w:t>
      </w:r>
      <w:r w:rsidR="009052CD" w:rsidRPr="00A82788">
        <w:t>Secretary</w:t>
      </w:r>
    </w:p>
    <w:sectPr w:rsidR="009052CD" w:rsidRPr="00A82788" w:rsidSect="00DC4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D9D76" w14:textId="77777777" w:rsidR="00E512AB" w:rsidRDefault="00E512AB">
      <w:r>
        <w:separator/>
      </w:r>
    </w:p>
  </w:endnote>
  <w:endnote w:type="continuationSeparator" w:id="0">
    <w:p w14:paraId="75B8220B" w14:textId="77777777" w:rsidR="00E512AB" w:rsidRDefault="00E5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F6F96" w14:textId="77777777" w:rsidR="00DB2D2C" w:rsidRDefault="00DB2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FAEBF" w14:textId="77777777" w:rsidR="00DB2D2C" w:rsidRDefault="00DB2D2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5E7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C1CEF" w14:textId="77777777" w:rsidR="00DB2D2C" w:rsidRDefault="00DB2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BC910" w14:textId="77777777" w:rsidR="00E512AB" w:rsidRDefault="00E512AB">
      <w:r>
        <w:separator/>
      </w:r>
    </w:p>
  </w:footnote>
  <w:footnote w:type="continuationSeparator" w:id="0">
    <w:p w14:paraId="387EBF18" w14:textId="77777777" w:rsidR="00E512AB" w:rsidRDefault="00E5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77646" w14:textId="77777777" w:rsidR="00DB2D2C" w:rsidRDefault="00DB2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F7E7E" w14:textId="77777777" w:rsidR="00DB2D2C" w:rsidRDefault="00DB2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7B40" w14:textId="77777777" w:rsidR="00DB2D2C" w:rsidRDefault="00DB2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13"/>
    <w:rsid w:val="00002D04"/>
    <w:rsid w:val="00005582"/>
    <w:rsid w:val="00005980"/>
    <w:rsid w:val="000106FF"/>
    <w:rsid w:val="00012CCC"/>
    <w:rsid w:val="0001540C"/>
    <w:rsid w:val="00027C81"/>
    <w:rsid w:val="00027F15"/>
    <w:rsid w:val="000340BB"/>
    <w:rsid w:val="0003675D"/>
    <w:rsid w:val="00045C27"/>
    <w:rsid w:val="00052408"/>
    <w:rsid w:val="00056693"/>
    <w:rsid w:val="00063B95"/>
    <w:rsid w:val="000848F6"/>
    <w:rsid w:val="00085066"/>
    <w:rsid w:val="000A0169"/>
    <w:rsid w:val="000A32B6"/>
    <w:rsid w:val="000A48A9"/>
    <w:rsid w:val="000A54C1"/>
    <w:rsid w:val="000B3662"/>
    <w:rsid w:val="000B6E6B"/>
    <w:rsid w:val="000C7D00"/>
    <w:rsid w:val="000E1050"/>
    <w:rsid w:val="000E12B7"/>
    <w:rsid w:val="000E4717"/>
    <w:rsid w:val="000E7ACA"/>
    <w:rsid w:val="000F4019"/>
    <w:rsid w:val="000F43A3"/>
    <w:rsid w:val="001009D3"/>
    <w:rsid w:val="001162D9"/>
    <w:rsid w:val="00116642"/>
    <w:rsid w:val="00117EB8"/>
    <w:rsid w:val="001233C2"/>
    <w:rsid w:val="00131D98"/>
    <w:rsid w:val="00143E83"/>
    <w:rsid w:val="001551B5"/>
    <w:rsid w:val="00180B78"/>
    <w:rsid w:val="001B3F4A"/>
    <w:rsid w:val="001C2B13"/>
    <w:rsid w:val="001C472B"/>
    <w:rsid w:val="001D7852"/>
    <w:rsid w:val="001E282E"/>
    <w:rsid w:val="001F2366"/>
    <w:rsid w:val="001F3560"/>
    <w:rsid w:val="00211EC3"/>
    <w:rsid w:val="00213B71"/>
    <w:rsid w:val="00217394"/>
    <w:rsid w:val="0022059E"/>
    <w:rsid w:val="002206C6"/>
    <w:rsid w:val="002207BC"/>
    <w:rsid w:val="00231424"/>
    <w:rsid w:val="002404C4"/>
    <w:rsid w:val="002478F1"/>
    <w:rsid w:val="002559F9"/>
    <w:rsid w:val="002562EC"/>
    <w:rsid w:val="0026024D"/>
    <w:rsid w:val="002614CA"/>
    <w:rsid w:val="0026560A"/>
    <w:rsid w:val="00270323"/>
    <w:rsid w:val="0027718D"/>
    <w:rsid w:val="00280B8C"/>
    <w:rsid w:val="00290F21"/>
    <w:rsid w:val="00293A22"/>
    <w:rsid w:val="002A1B0D"/>
    <w:rsid w:val="002B090F"/>
    <w:rsid w:val="002B3C41"/>
    <w:rsid w:val="002B57CE"/>
    <w:rsid w:val="002B5913"/>
    <w:rsid w:val="002B6119"/>
    <w:rsid w:val="002B66AD"/>
    <w:rsid w:val="002B7331"/>
    <w:rsid w:val="002C0CEE"/>
    <w:rsid w:val="002C0EF3"/>
    <w:rsid w:val="002C6880"/>
    <w:rsid w:val="002C7A5A"/>
    <w:rsid w:val="002D40AA"/>
    <w:rsid w:val="002E528D"/>
    <w:rsid w:val="002F0041"/>
    <w:rsid w:val="002F457D"/>
    <w:rsid w:val="002F625F"/>
    <w:rsid w:val="00300059"/>
    <w:rsid w:val="003007B5"/>
    <w:rsid w:val="00310D12"/>
    <w:rsid w:val="003146D0"/>
    <w:rsid w:val="00314871"/>
    <w:rsid w:val="00336E24"/>
    <w:rsid w:val="00344900"/>
    <w:rsid w:val="003467A8"/>
    <w:rsid w:val="00350BD6"/>
    <w:rsid w:val="00356EBA"/>
    <w:rsid w:val="00375D8A"/>
    <w:rsid w:val="003807EB"/>
    <w:rsid w:val="00385EA6"/>
    <w:rsid w:val="00387B77"/>
    <w:rsid w:val="003936BF"/>
    <w:rsid w:val="003B21A1"/>
    <w:rsid w:val="003B6AB9"/>
    <w:rsid w:val="003C19B1"/>
    <w:rsid w:val="003C3CE6"/>
    <w:rsid w:val="003C5A48"/>
    <w:rsid w:val="003D370F"/>
    <w:rsid w:val="003E4126"/>
    <w:rsid w:val="003E4953"/>
    <w:rsid w:val="003E7652"/>
    <w:rsid w:val="003F389E"/>
    <w:rsid w:val="003F4092"/>
    <w:rsid w:val="00402620"/>
    <w:rsid w:val="00406913"/>
    <w:rsid w:val="00417C93"/>
    <w:rsid w:val="004238CE"/>
    <w:rsid w:val="00425A7F"/>
    <w:rsid w:val="00427FE3"/>
    <w:rsid w:val="00430169"/>
    <w:rsid w:val="004308B9"/>
    <w:rsid w:val="0044114C"/>
    <w:rsid w:val="00445A76"/>
    <w:rsid w:val="004467E1"/>
    <w:rsid w:val="00454516"/>
    <w:rsid w:val="00457664"/>
    <w:rsid w:val="004607E8"/>
    <w:rsid w:val="004662B1"/>
    <w:rsid w:val="004703AC"/>
    <w:rsid w:val="004722A2"/>
    <w:rsid w:val="004729C2"/>
    <w:rsid w:val="00475254"/>
    <w:rsid w:val="00475471"/>
    <w:rsid w:val="00480D72"/>
    <w:rsid w:val="0048687E"/>
    <w:rsid w:val="00494332"/>
    <w:rsid w:val="004A12BC"/>
    <w:rsid w:val="004A29C7"/>
    <w:rsid w:val="004A5F77"/>
    <w:rsid w:val="004B06D1"/>
    <w:rsid w:val="004B163D"/>
    <w:rsid w:val="004C39A6"/>
    <w:rsid w:val="004C7275"/>
    <w:rsid w:val="004D4A2C"/>
    <w:rsid w:val="004E7A6A"/>
    <w:rsid w:val="004F4161"/>
    <w:rsid w:val="004F5779"/>
    <w:rsid w:val="00504BE8"/>
    <w:rsid w:val="00506EE8"/>
    <w:rsid w:val="00507320"/>
    <w:rsid w:val="0051064A"/>
    <w:rsid w:val="005117F8"/>
    <w:rsid w:val="005146DC"/>
    <w:rsid w:val="00515EA5"/>
    <w:rsid w:val="005204F4"/>
    <w:rsid w:val="0052084C"/>
    <w:rsid w:val="00520FEC"/>
    <w:rsid w:val="00530631"/>
    <w:rsid w:val="00531CDA"/>
    <w:rsid w:val="00532331"/>
    <w:rsid w:val="00536090"/>
    <w:rsid w:val="00537171"/>
    <w:rsid w:val="00540641"/>
    <w:rsid w:val="00546B45"/>
    <w:rsid w:val="00552DDC"/>
    <w:rsid w:val="0056611A"/>
    <w:rsid w:val="0057109A"/>
    <w:rsid w:val="00572CB3"/>
    <w:rsid w:val="005A2F33"/>
    <w:rsid w:val="005B05A9"/>
    <w:rsid w:val="005C157F"/>
    <w:rsid w:val="005D522A"/>
    <w:rsid w:val="005E5DF6"/>
    <w:rsid w:val="005E6E6B"/>
    <w:rsid w:val="005E7543"/>
    <w:rsid w:val="005F181E"/>
    <w:rsid w:val="00604A06"/>
    <w:rsid w:val="00605CE1"/>
    <w:rsid w:val="00607FC1"/>
    <w:rsid w:val="00612CAC"/>
    <w:rsid w:val="00616ABE"/>
    <w:rsid w:val="00621F5D"/>
    <w:rsid w:val="0062207F"/>
    <w:rsid w:val="00622AC2"/>
    <w:rsid w:val="00632A43"/>
    <w:rsid w:val="00637695"/>
    <w:rsid w:val="006379B5"/>
    <w:rsid w:val="0064691A"/>
    <w:rsid w:val="006511A2"/>
    <w:rsid w:val="00652034"/>
    <w:rsid w:val="00656753"/>
    <w:rsid w:val="00671AD4"/>
    <w:rsid w:val="00671BD6"/>
    <w:rsid w:val="0068318C"/>
    <w:rsid w:val="00684A96"/>
    <w:rsid w:val="00687BE0"/>
    <w:rsid w:val="00691F1E"/>
    <w:rsid w:val="00697DB4"/>
    <w:rsid w:val="006A35B7"/>
    <w:rsid w:val="006B2DC8"/>
    <w:rsid w:val="006B3381"/>
    <w:rsid w:val="006C6EDE"/>
    <w:rsid w:val="006C755C"/>
    <w:rsid w:val="006E0FDD"/>
    <w:rsid w:val="006E4448"/>
    <w:rsid w:val="006F57CC"/>
    <w:rsid w:val="0070336A"/>
    <w:rsid w:val="00706BFA"/>
    <w:rsid w:val="007077B2"/>
    <w:rsid w:val="00715E76"/>
    <w:rsid w:val="0071787B"/>
    <w:rsid w:val="00721C60"/>
    <w:rsid w:val="007234C4"/>
    <w:rsid w:val="0073362F"/>
    <w:rsid w:val="007446D5"/>
    <w:rsid w:val="007463FC"/>
    <w:rsid w:val="0075579D"/>
    <w:rsid w:val="00760C6C"/>
    <w:rsid w:val="00763C60"/>
    <w:rsid w:val="007656AB"/>
    <w:rsid w:val="00767CA3"/>
    <w:rsid w:val="0077035E"/>
    <w:rsid w:val="00772D2C"/>
    <w:rsid w:val="00773E65"/>
    <w:rsid w:val="0077479D"/>
    <w:rsid w:val="00776218"/>
    <w:rsid w:val="0078353F"/>
    <w:rsid w:val="00793B99"/>
    <w:rsid w:val="00794718"/>
    <w:rsid w:val="007949D1"/>
    <w:rsid w:val="00795B4A"/>
    <w:rsid w:val="00796BEA"/>
    <w:rsid w:val="007A2837"/>
    <w:rsid w:val="007A2FEA"/>
    <w:rsid w:val="007A3C20"/>
    <w:rsid w:val="007B2E72"/>
    <w:rsid w:val="007B784F"/>
    <w:rsid w:val="007C26C4"/>
    <w:rsid w:val="007C2D7F"/>
    <w:rsid w:val="007D02C0"/>
    <w:rsid w:val="007D22D8"/>
    <w:rsid w:val="007E0860"/>
    <w:rsid w:val="007E12DA"/>
    <w:rsid w:val="007E3D89"/>
    <w:rsid w:val="007E4CF5"/>
    <w:rsid w:val="007E5521"/>
    <w:rsid w:val="007E79F3"/>
    <w:rsid w:val="007F3CE7"/>
    <w:rsid w:val="00802E90"/>
    <w:rsid w:val="00806B00"/>
    <w:rsid w:val="00814570"/>
    <w:rsid w:val="00814613"/>
    <w:rsid w:val="0082265D"/>
    <w:rsid w:val="008255D3"/>
    <w:rsid w:val="00840DD4"/>
    <w:rsid w:val="0084670B"/>
    <w:rsid w:val="0085484B"/>
    <w:rsid w:val="0085554D"/>
    <w:rsid w:val="00866808"/>
    <w:rsid w:val="00867676"/>
    <w:rsid w:val="00876119"/>
    <w:rsid w:val="0088132D"/>
    <w:rsid w:val="00882F68"/>
    <w:rsid w:val="0088377A"/>
    <w:rsid w:val="00884B91"/>
    <w:rsid w:val="0088666A"/>
    <w:rsid w:val="00886B8E"/>
    <w:rsid w:val="00890001"/>
    <w:rsid w:val="00891EAA"/>
    <w:rsid w:val="00892CCF"/>
    <w:rsid w:val="008A7742"/>
    <w:rsid w:val="008B21A7"/>
    <w:rsid w:val="008C21EE"/>
    <w:rsid w:val="008E0EC3"/>
    <w:rsid w:val="008E2CC4"/>
    <w:rsid w:val="008E3E7D"/>
    <w:rsid w:val="008F0FDC"/>
    <w:rsid w:val="008F24F3"/>
    <w:rsid w:val="00902828"/>
    <w:rsid w:val="009052CD"/>
    <w:rsid w:val="00906885"/>
    <w:rsid w:val="009111A6"/>
    <w:rsid w:val="00912CAD"/>
    <w:rsid w:val="009227E6"/>
    <w:rsid w:val="00931298"/>
    <w:rsid w:val="00952555"/>
    <w:rsid w:val="00963BB8"/>
    <w:rsid w:val="00964473"/>
    <w:rsid w:val="009647C3"/>
    <w:rsid w:val="0097209F"/>
    <w:rsid w:val="00972AA3"/>
    <w:rsid w:val="00977226"/>
    <w:rsid w:val="00977AA6"/>
    <w:rsid w:val="00982CE3"/>
    <w:rsid w:val="009A109F"/>
    <w:rsid w:val="009B0A1A"/>
    <w:rsid w:val="009B2CBB"/>
    <w:rsid w:val="009B595B"/>
    <w:rsid w:val="009C1A5D"/>
    <w:rsid w:val="009C37A1"/>
    <w:rsid w:val="009C5A25"/>
    <w:rsid w:val="009D2791"/>
    <w:rsid w:val="009D32F3"/>
    <w:rsid w:val="009D4BE2"/>
    <w:rsid w:val="009E0FE5"/>
    <w:rsid w:val="009E6D15"/>
    <w:rsid w:val="009F287B"/>
    <w:rsid w:val="009F2996"/>
    <w:rsid w:val="009F5B01"/>
    <w:rsid w:val="00A00E29"/>
    <w:rsid w:val="00A11E94"/>
    <w:rsid w:val="00A11FF6"/>
    <w:rsid w:val="00A15C8D"/>
    <w:rsid w:val="00A174DF"/>
    <w:rsid w:val="00A219E5"/>
    <w:rsid w:val="00A22D3B"/>
    <w:rsid w:val="00A246CE"/>
    <w:rsid w:val="00A32CDD"/>
    <w:rsid w:val="00A429E0"/>
    <w:rsid w:val="00A4381A"/>
    <w:rsid w:val="00A47FF3"/>
    <w:rsid w:val="00A56259"/>
    <w:rsid w:val="00A579A8"/>
    <w:rsid w:val="00A6660A"/>
    <w:rsid w:val="00A6781C"/>
    <w:rsid w:val="00A82788"/>
    <w:rsid w:val="00A83592"/>
    <w:rsid w:val="00A85F51"/>
    <w:rsid w:val="00A86702"/>
    <w:rsid w:val="00A953CF"/>
    <w:rsid w:val="00AA4CB8"/>
    <w:rsid w:val="00AA608B"/>
    <w:rsid w:val="00AB1CCB"/>
    <w:rsid w:val="00AB2B5F"/>
    <w:rsid w:val="00AB5EC0"/>
    <w:rsid w:val="00AC4C17"/>
    <w:rsid w:val="00AC6185"/>
    <w:rsid w:val="00AD5769"/>
    <w:rsid w:val="00AE61E3"/>
    <w:rsid w:val="00AF2545"/>
    <w:rsid w:val="00B06F88"/>
    <w:rsid w:val="00B10383"/>
    <w:rsid w:val="00B122AF"/>
    <w:rsid w:val="00B2193F"/>
    <w:rsid w:val="00B25162"/>
    <w:rsid w:val="00B26179"/>
    <w:rsid w:val="00B33A5E"/>
    <w:rsid w:val="00B50ED7"/>
    <w:rsid w:val="00B542A0"/>
    <w:rsid w:val="00B573F4"/>
    <w:rsid w:val="00B7081C"/>
    <w:rsid w:val="00B746A5"/>
    <w:rsid w:val="00B75565"/>
    <w:rsid w:val="00B772FD"/>
    <w:rsid w:val="00B91A12"/>
    <w:rsid w:val="00B97C1D"/>
    <w:rsid w:val="00BA5A41"/>
    <w:rsid w:val="00BA5F8D"/>
    <w:rsid w:val="00BB54FA"/>
    <w:rsid w:val="00BC01DE"/>
    <w:rsid w:val="00BC4A8F"/>
    <w:rsid w:val="00BC7F90"/>
    <w:rsid w:val="00BD1BF4"/>
    <w:rsid w:val="00BD5C4D"/>
    <w:rsid w:val="00BE18B7"/>
    <w:rsid w:val="00C04F56"/>
    <w:rsid w:val="00C05F16"/>
    <w:rsid w:val="00C233D4"/>
    <w:rsid w:val="00C23C92"/>
    <w:rsid w:val="00C32A86"/>
    <w:rsid w:val="00C33243"/>
    <w:rsid w:val="00C36FAE"/>
    <w:rsid w:val="00C461FD"/>
    <w:rsid w:val="00C47CA5"/>
    <w:rsid w:val="00C527A2"/>
    <w:rsid w:val="00C532AB"/>
    <w:rsid w:val="00C54896"/>
    <w:rsid w:val="00C630A6"/>
    <w:rsid w:val="00C80E56"/>
    <w:rsid w:val="00C81E82"/>
    <w:rsid w:val="00C8671E"/>
    <w:rsid w:val="00C958ED"/>
    <w:rsid w:val="00CA5CAE"/>
    <w:rsid w:val="00CB71C6"/>
    <w:rsid w:val="00CC0F5C"/>
    <w:rsid w:val="00CC6B61"/>
    <w:rsid w:val="00CD782C"/>
    <w:rsid w:val="00CD7EA9"/>
    <w:rsid w:val="00CE5A6F"/>
    <w:rsid w:val="00CF074A"/>
    <w:rsid w:val="00D10FDD"/>
    <w:rsid w:val="00D153F5"/>
    <w:rsid w:val="00D2369B"/>
    <w:rsid w:val="00D26606"/>
    <w:rsid w:val="00D331E2"/>
    <w:rsid w:val="00D47502"/>
    <w:rsid w:val="00D545AD"/>
    <w:rsid w:val="00D55D52"/>
    <w:rsid w:val="00D60111"/>
    <w:rsid w:val="00D70014"/>
    <w:rsid w:val="00D80DB2"/>
    <w:rsid w:val="00D83C86"/>
    <w:rsid w:val="00D8513D"/>
    <w:rsid w:val="00D85A88"/>
    <w:rsid w:val="00D966E2"/>
    <w:rsid w:val="00D96D93"/>
    <w:rsid w:val="00DA289A"/>
    <w:rsid w:val="00DB10C0"/>
    <w:rsid w:val="00DB2D2C"/>
    <w:rsid w:val="00DC48E6"/>
    <w:rsid w:val="00DC5B63"/>
    <w:rsid w:val="00DC5B85"/>
    <w:rsid w:val="00DD1569"/>
    <w:rsid w:val="00DE1BF4"/>
    <w:rsid w:val="00DE2015"/>
    <w:rsid w:val="00DE6CE3"/>
    <w:rsid w:val="00DF4FA9"/>
    <w:rsid w:val="00DF5338"/>
    <w:rsid w:val="00DF5FFE"/>
    <w:rsid w:val="00E07B84"/>
    <w:rsid w:val="00E1540E"/>
    <w:rsid w:val="00E16946"/>
    <w:rsid w:val="00E23062"/>
    <w:rsid w:val="00E356EF"/>
    <w:rsid w:val="00E35E74"/>
    <w:rsid w:val="00E47FE3"/>
    <w:rsid w:val="00E512AB"/>
    <w:rsid w:val="00E53A4C"/>
    <w:rsid w:val="00E55C2E"/>
    <w:rsid w:val="00E57468"/>
    <w:rsid w:val="00E57FE7"/>
    <w:rsid w:val="00E624F7"/>
    <w:rsid w:val="00E64C82"/>
    <w:rsid w:val="00E82380"/>
    <w:rsid w:val="00E91BD1"/>
    <w:rsid w:val="00E9296D"/>
    <w:rsid w:val="00E94EE8"/>
    <w:rsid w:val="00EA780A"/>
    <w:rsid w:val="00EA7BB4"/>
    <w:rsid w:val="00EB3A57"/>
    <w:rsid w:val="00EC2D56"/>
    <w:rsid w:val="00EC38D8"/>
    <w:rsid w:val="00EC4F1A"/>
    <w:rsid w:val="00ED6E57"/>
    <w:rsid w:val="00EE010E"/>
    <w:rsid w:val="00EE2579"/>
    <w:rsid w:val="00EE3FB6"/>
    <w:rsid w:val="00F01FDF"/>
    <w:rsid w:val="00F03055"/>
    <w:rsid w:val="00F03620"/>
    <w:rsid w:val="00F050D0"/>
    <w:rsid w:val="00F17705"/>
    <w:rsid w:val="00F17820"/>
    <w:rsid w:val="00F23D70"/>
    <w:rsid w:val="00F3215D"/>
    <w:rsid w:val="00F32497"/>
    <w:rsid w:val="00F36C0A"/>
    <w:rsid w:val="00F4049F"/>
    <w:rsid w:val="00F41DF0"/>
    <w:rsid w:val="00F47E15"/>
    <w:rsid w:val="00F52F03"/>
    <w:rsid w:val="00F55ED9"/>
    <w:rsid w:val="00F57D12"/>
    <w:rsid w:val="00F61174"/>
    <w:rsid w:val="00F97DF7"/>
    <w:rsid w:val="00FA1A45"/>
    <w:rsid w:val="00FB1095"/>
    <w:rsid w:val="00FB293F"/>
    <w:rsid w:val="00FB5CA6"/>
    <w:rsid w:val="00FC6272"/>
    <w:rsid w:val="00FD0AF4"/>
    <w:rsid w:val="00FD4078"/>
    <w:rsid w:val="00FE066D"/>
    <w:rsid w:val="00FE3D54"/>
    <w:rsid w:val="00FE556C"/>
    <w:rsid w:val="00FE7015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171A8F77"/>
  <w15:chartTrackingRefBased/>
  <w15:docId w15:val="{C4B13786-CCFC-4EEB-AD8C-A532EE2A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715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5E7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520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622A-DFD1-4CFF-ADE2-D53E15F6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448</Words>
  <Characters>2417</Characters>
  <Application>Microsoft Office Word</Application>
  <DocSecurity>0</DocSecurity>
  <Lines>142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REGULAR MEETING OF</vt:lpstr>
    </vt:vector>
  </TitlesOfParts>
  <Company>Simonson &amp; Associates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REGULAR MEETING OF</dc:title>
  <dc:subject/>
  <dc:creator>kelli</dc:creator>
  <cp:keywords/>
  <cp:lastModifiedBy>Rebecca Hill</cp:lastModifiedBy>
  <cp:revision>9</cp:revision>
  <cp:lastPrinted>2020-09-24T18:11:00Z</cp:lastPrinted>
  <dcterms:created xsi:type="dcterms:W3CDTF">2024-09-23T15:25:00Z</dcterms:created>
  <dcterms:modified xsi:type="dcterms:W3CDTF">2024-09-23T17:25:00Z</dcterms:modified>
</cp:coreProperties>
</file>